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45" w:rsidRDefault="00C57D45">
      <w:pPr>
        <w:spacing w:after="270" w:line="259" w:lineRule="auto"/>
        <w:ind w:left="10" w:hanging="10"/>
        <w:jc w:val="center"/>
      </w:pPr>
    </w:p>
    <w:p w:rsidR="00F80F59" w:rsidRDefault="00C46BC4">
      <w:pPr>
        <w:spacing w:after="270" w:line="259" w:lineRule="auto"/>
        <w:ind w:left="10" w:hanging="10"/>
        <w:jc w:val="center"/>
      </w:pPr>
      <w:r>
        <w:t>Projekt umowy</w:t>
      </w:r>
      <w:r w:rsidR="00FC716B">
        <w:t xml:space="preserve"> </w:t>
      </w:r>
      <w:r w:rsidR="0067635E">
        <w:t>………………………..</w:t>
      </w:r>
    </w:p>
    <w:p w:rsidR="00F80F59" w:rsidRDefault="00FC716B">
      <w:pPr>
        <w:ind w:left="-15" w:right="58" w:firstLine="0"/>
      </w:pPr>
      <w:r>
        <w:t xml:space="preserve">W dniu </w:t>
      </w:r>
      <w:r w:rsidR="0067635E">
        <w:t xml:space="preserve">……………………. </w:t>
      </w:r>
      <w:r>
        <w:t xml:space="preserve">r. w Piasecznie, </w:t>
      </w:r>
    </w:p>
    <w:p w:rsidR="00321E87" w:rsidRDefault="00FC716B" w:rsidP="00321E87">
      <w:pPr>
        <w:spacing w:after="283"/>
        <w:ind w:left="57" w:right="0" w:firstLine="0"/>
        <w:jc w:val="left"/>
        <w:rPr>
          <w:b/>
        </w:rPr>
      </w:pPr>
      <w:r>
        <w:t xml:space="preserve">pomiędzy </w:t>
      </w:r>
      <w:r>
        <w:rPr>
          <w:b/>
        </w:rPr>
        <w:t xml:space="preserve">Powiatem Piaseczyńskim w Piasecznie, ul. </w:t>
      </w:r>
      <w:proofErr w:type="spellStart"/>
      <w:r>
        <w:rPr>
          <w:b/>
        </w:rPr>
        <w:t>Chyliczkowska</w:t>
      </w:r>
      <w:proofErr w:type="spellEnd"/>
      <w:r>
        <w:rPr>
          <w:b/>
        </w:rPr>
        <w:t xml:space="preserve"> 14, 05-500 Piaseczno, NIP:1231268996</w:t>
      </w:r>
    </w:p>
    <w:p w:rsidR="00321E87" w:rsidRPr="00321E87" w:rsidRDefault="00321E87" w:rsidP="00321E87">
      <w:pPr>
        <w:spacing w:after="283"/>
        <w:ind w:left="57" w:right="0" w:firstLine="0"/>
        <w:jc w:val="left"/>
        <w:rPr>
          <w:b/>
        </w:rPr>
      </w:pPr>
      <w:r>
        <w:rPr>
          <w:b/>
        </w:rPr>
        <w:t>Odbiorca – Specjalny Ośrodek Szkolno Wychowawczy im. Zwycięzców Olimpiad Specjalnych 05-500 Piaseczno ul. Szpitalna 12</w:t>
      </w:r>
    </w:p>
    <w:p w:rsidR="00F80F59" w:rsidRDefault="00FC716B">
      <w:pPr>
        <w:ind w:left="-15" w:right="58" w:firstLine="0"/>
      </w:pPr>
      <w:r>
        <w:t xml:space="preserve">reprezentowanym przez: </w:t>
      </w:r>
    </w:p>
    <w:p w:rsidR="00321E87" w:rsidRPr="00321E87" w:rsidRDefault="00321E87" w:rsidP="007E3AF5">
      <w:pPr>
        <w:pStyle w:val="Akapitzlist"/>
        <w:numPr>
          <w:ilvl w:val="0"/>
          <w:numId w:val="11"/>
        </w:numPr>
        <w:spacing w:after="123" w:line="379" w:lineRule="auto"/>
        <w:ind w:right="3433"/>
        <w:jc w:val="left"/>
      </w:pPr>
      <w:r w:rsidRPr="007E3AF5">
        <w:rPr>
          <w:sz w:val="22"/>
        </w:rPr>
        <w:t>Renata Walewska – Sajdak – dyrektor SOSW</w:t>
      </w:r>
    </w:p>
    <w:p w:rsidR="00F80F59" w:rsidRDefault="00321E87" w:rsidP="00321E87">
      <w:pPr>
        <w:spacing w:after="123" w:line="379" w:lineRule="auto"/>
        <w:ind w:left="173" w:right="3433" w:firstLine="0"/>
        <w:jc w:val="left"/>
      </w:pPr>
      <w:r>
        <w:rPr>
          <w:sz w:val="22"/>
        </w:rPr>
        <w:t xml:space="preserve">         </w:t>
      </w:r>
      <w:r w:rsidR="00FC716B">
        <w:t xml:space="preserve">zwanym dalej </w:t>
      </w:r>
      <w:r w:rsidR="00FC716B">
        <w:rPr>
          <w:b/>
        </w:rPr>
        <w:t>„Zamawiającym”</w:t>
      </w:r>
      <w:r w:rsidR="00FC716B">
        <w:t xml:space="preserve">, </w:t>
      </w:r>
    </w:p>
    <w:p w:rsidR="00F80F59" w:rsidRDefault="00FC716B">
      <w:pPr>
        <w:ind w:left="-5" w:right="58" w:hanging="10"/>
      </w:pPr>
      <w:r>
        <w:t>a firmą:</w:t>
      </w:r>
    </w:p>
    <w:p w:rsidR="00321E87" w:rsidRDefault="00321E87">
      <w:pPr>
        <w:spacing w:after="283"/>
        <w:ind w:left="-15" w:right="58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80F59" w:rsidRDefault="00FC716B">
      <w:pPr>
        <w:spacing w:after="283"/>
        <w:ind w:left="-15" w:right="58" w:firstLine="0"/>
      </w:pPr>
      <w:r>
        <w:t xml:space="preserve">zwanym dalej </w:t>
      </w:r>
      <w:r>
        <w:rPr>
          <w:b/>
        </w:rPr>
        <w:t>„Wykonawcą”</w:t>
      </w:r>
      <w:r>
        <w:t>,</w:t>
      </w:r>
    </w:p>
    <w:p w:rsidR="00F80F59" w:rsidRDefault="00FB6964">
      <w:pPr>
        <w:spacing w:after="283"/>
        <w:ind w:left="-15" w:right="58" w:firstLine="0"/>
      </w:pPr>
      <w:r>
        <w:t>po przeprowadzeniu procedury określonej „Regulaminem Udzielania Zamówień Publicznych których wartość netto nie przekracza wyrażonej  w złotych równowartości 1</w:t>
      </w:r>
      <w:r w:rsidR="00A80DA6">
        <w:t>7</w:t>
      </w:r>
      <w:r>
        <w:t xml:space="preserve">0 000,00 </w:t>
      </w:r>
      <w:proofErr w:type="spellStart"/>
      <w:r>
        <w:t>zł,o</w:t>
      </w:r>
      <w:proofErr w:type="spellEnd"/>
      <w:r>
        <w:t xml:space="preserve"> wartości szacunkowej nie przekraczającej równowartości w złotych kwoty określonej w art. 2 ust.1 </w:t>
      </w:r>
      <w:proofErr w:type="spellStart"/>
      <w:r>
        <w:t>pkt</w:t>
      </w:r>
      <w:proofErr w:type="spellEnd"/>
      <w:r>
        <w:t xml:space="preserve"> 1 ustawy</w:t>
      </w:r>
      <w:r w:rsidR="00FC716B">
        <w:t xml:space="preserve"> </w:t>
      </w:r>
      <w:proofErr w:type="spellStart"/>
      <w:r w:rsidR="001B480B">
        <w:t>Pzp</w:t>
      </w:r>
      <w:proofErr w:type="spellEnd"/>
      <w:r w:rsidR="00FC716B">
        <w:t xml:space="preserve"> (</w:t>
      </w:r>
      <w:proofErr w:type="spellStart"/>
      <w:r w:rsidR="00FC716B">
        <w:t>t.j</w:t>
      </w:r>
      <w:proofErr w:type="spellEnd"/>
      <w:r w:rsidR="00FC716B">
        <w:t>. Dz. U. z 202</w:t>
      </w:r>
      <w:r w:rsidR="001B480B">
        <w:t>3</w:t>
      </w:r>
      <w:r w:rsidR="00FC716B">
        <w:t xml:space="preserve"> r. poz. 1</w:t>
      </w:r>
      <w:r w:rsidR="001B480B">
        <w:t xml:space="preserve">605 </w:t>
      </w:r>
      <w:r w:rsidR="00FC716B">
        <w:t xml:space="preserve">z </w:t>
      </w:r>
      <w:proofErr w:type="spellStart"/>
      <w:r w:rsidR="00FC716B">
        <w:t>późn</w:t>
      </w:r>
      <w:proofErr w:type="spellEnd"/>
      <w:r w:rsidR="00FC716B">
        <w:t xml:space="preserve">. zm.) została zawarta umowa o następującej treści: </w:t>
      </w:r>
    </w:p>
    <w:p w:rsidR="00F80F59" w:rsidRDefault="00FC716B">
      <w:pPr>
        <w:spacing w:after="0" w:line="259" w:lineRule="auto"/>
        <w:ind w:left="10" w:hanging="10"/>
        <w:jc w:val="center"/>
      </w:pPr>
      <w:r>
        <w:t>§ 1</w:t>
      </w:r>
    </w:p>
    <w:p w:rsidR="00F80F59" w:rsidRDefault="00FC716B">
      <w:pPr>
        <w:numPr>
          <w:ilvl w:val="0"/>
          <w:numId w:val="2"/>
        </w:numPr>
        <w:ind w:right="58" w:hanging="360"/>
      </w:pPr>
      <w:r>
        <w:t xml:space="preserve">Zamawiający zleca, a Wykonawca przyjmuje do wykonania dostawę </w:t>
      </w:r>
      <w:r w:rsidR="00321E87">
        <w:t>środków gospodarczych i drobnego sprzętu do sprzątania w roku 202</w:t>
      </w:r>
      <w:r w:rsidR="00A80DA6">
        <w:t>6</w:t>
      </w:r>
      <w:r w:rsidR="00321E87">
        <w:t xml:space="preserve"> </w:t>
      </w:r>
      <w:r>
        <w:t>na warunkach określonych w niniejszej umowie - przedmiot umowy.</w:t>
      </w:r>
    </w:p>
    <w:p w:rsidR="00F80F59" w:rsidRDefault="00FC716B">
      <w:pPr>
        <w:numPr>
          <w:ilvl w:val="0"/>
          <w:numId w:val="2"/>
        </w:numPr>
        <w:ind w:right="58" w:hanging="360"/>
      </w:pPr>
      <w:r>
        <w:t>Szczegółowe określenie przedmiotu umowy, szacunkowe ilości zamawianych towarów, ceny jednostkowe poszczególnych towarów w okresie realizacji umowy oraz szczegółowe parametry i wymogi co do jakości poszczególnych towarów zawiera załącznik nr 1 do umowy oferta wykonawcy. Wszelkie towary w zakresie wymogów jakościowych muszą spełniać normy polskie i normy EU.</w:t>
      </w:r>
    </w:p>
    <w:p w:rsidR="00F80F59" w:rsidRDefault="00FC716B">
      <w:pPr>
        <w:numPr>
          <w:ilvl w:val="0"/>
          <w:numId w:val="2"/>
        </w:numPr>
        <w:ind w:right="58" w:hanging="360"/>
      </w:pPr>
      <w:r>
        <w:t xml:space="preserve">Podane ilości zamówionych towarów należy traktować jako wielkości orientacyjne. Ostateczna ilość uzależniona będzie od rzeczywistych potrzeb wynikających z działalności  bieżącej Zamawiającego. </w:t>
      </w:r>
    </w:p>
    <w:p w:rsidR="00F80F59" w:rsidRDefault="00FC716B">
      <w:pPr>
        <w:numPr>
          <w:ilvl w:val="0"/>
          <w:numId w:val="2"/>
        </w:numPr>
        <w:ind w:right="58" w:hanging="360"/>
      </w:pPr>
      <w:r>
        <w:t>Dostawa przedmiotu umowy będzie następować w częściach, sukcesywnie i z częstotliwością wynikającą z potrzeb Zamawiającego.</w:t>
      </w:r>
    </w:p>
    <w:p w:rsidR="00F80F59" w:rsidRDefault="00FC716B">
      <w:pPr>
        <w:numPr>
          <w:ilvl w:val="0"/>
          <w:numId w:val="2"/>
        </w:numPr>
        <w:ind w:right="58" w:hanging="360"/>
      </w:pPr>
      <w:r>
        <w:t>Cena jednostkowa brutto wskazana przez Wykonawcę w formularzu ofertowym  jest wiążącą dla Wykonawcy.</w:t>
      </w:r>
    </w:p>
    <w:p w:rsidR="00F80F59" w:rsidRDefault="00FC716B">
      <w:pPr>
        <w:numPr>
          <w:ilvl w:val="0"/>
          <w:numId w:val="2"/>
        </w:numPr>
        <w:ind w:right="58" w:hanging="360"/>
      </w:pPr>
      <w:r>
        <w:rPr>
          <w:b/>
        </w:rPr>
        <w:t>Kwoty i ceny jednostkowe, którymi Wykonawca posługuje się w pochodzących od niego dokumentach muszą być zgodne z kwotami i cenami jednostkowymi zawartymi w formularzu ofertowym</w:t>
      </w:r>
      <w:r w:rsidR="00321E87">
        <w:rPr>
          <w:b/>
        </w:rPr>
        <w:t>.</w:t>
      </w:r>
    </w:p>
    <w:p w:rsidR="00F80F59" w:rsidRDefault="00FC716B">
      <w:pPr>
        <w:numPr>
          <w:ilvl w:val="0"/>
          <w:numId w:val="2"/>
        </w:numPr>
        <w:spacing w:after="3" w:line="243" w:lineRule="auto"/>
        <w:ind w:right="58" w:hanging="360"/>
      </w:pPr>
      <w:r>
        <w:lastRenderedPageBreak/>
        <w:t xml:space="preserve">Strony dokonają wszelkich rozliczeń stosownie do wysokości zamówień częściowych na dostawy poszczególnych towarów. Zamawiający zastrzega sobie prawo złożenia zamówień na dostawę poszczególnych towarów w ilości mniejszej lub większej niż szacunkowo określona w umowie, przy czym wartość ogólnie  złożonego zamówienia nie będzie mniejsza  niż 50% wartości umowy, wskazanej w § 2 </w:t>
      </w:r>
      <w:proofErr w:type="spellStart"/>
      <w:r>
        <w:t>pkt</w:t>
      </w:r>
      <w:proofErr w:type="spellEnd"/>
      <w:r>
        <w:t xml:space="preserve"> 1.</w:t>
      </w:r>
    </w:p>
    <w:p w:rsidR="00F80F59" w:rsidRDefault="00FC716B">
      <w:pPr>
        <w:numPr>
          <w:ilvl w:val="0"/>
          <w:numId w:val="2"/>
        </w:numPr>
        <w:ind w:right="58" w:hanging="360"/>
      </w:pPr>
      <w:r>
        <w:t xml:space="preserve">W przypadku zamówienia mniejszej ilości towarów od zakładanej w umowie Zamawiający zapłaci Wykonawcy wyłącznie za towary w części faktycznie zamówionej. </w:t>
      </w:r>
    </w:p>
    <w:p w:rsidR="00240A19" w:rsidRDefault="00240A19">
      <w:pPr>
        <w:numPr>
          <w:ilvl w:val="0"/>
          <w:numId w:val="2"/>
        </w:numPr>
        <w:ind w:right="58" w:hanging="360"/>
      </w:pPr>
      <w:r>
        <w:t xml:space="preserve">W razie zaistniałej  konieczności dopuszcza się zamówienia artykułów nie ujętych w </w:t>
      </w:r>
      <w:r w:rsidR="00AD30EC">
        <w:t>zapytaniu ofertowym.</w:t>
      </w:r>
    </w:p>
    <w:p w:rsidR="00F80F59" w:rsidRDefault="00FC716B">
      <w:pPr>
        <w:numPr>
          <w:ilvl w:val="0"/>
          <w:numId w:val="2"/>
        </w:numPr>
        <w:spacing w:after="829"/>
        <w:ind w:right="58" w:hanging="360"/>
      </w:pPr>
      <w:r>
        <w:t>Łączna maksymalna wysokość kar umownych wynikających z umowy których mogą dochodzić strony nie może przekroczyć 15% wartości umowy brutto określonej w §2.</w:t>
      </w:r>
    </w:p>
    <w:p w:rsidR="00F80F59" w:rsidRDefault="00FC716B">
      <w:pPr>
        <w:spacing w:after="0" w:line="259" w:lineRule="auto"/>
        <w:ind w:left="10" w:hanging="10"/>
        <w:jc w:val="center"/>
      </w:pPr>
      <w:r>
        <w:t>§ 2</w:t>
      </w:r>
    </w:p>
    <w:p w:rsidR="00F80F59" w:rsidRDefault="00FC716B">
      <w:pPr>
        <w:numPr>
          <w:ilvl w:val="0"/>
          <w:numId w:val="3"/>
        </w:numPr>
        <w:ind w:right="58" w:hanging="284"/>
      </w:pPr>
      <w:r>
        <w:t xml:space="preserve">Łączna wartość zamówienia wynosi </w:t>
      </w:r>
      <w:r>
        <w:rPr>
          <w:b/>
          <w:u w:val="single" w:color="000000"/>
        </w:rPr>
        <w:t>brutto</w:t>
      </w:r>
      <w:r>
        <w:rPr>
          <w:b/>
        </w:rPr>
        <w:t>:</w:t>
      </w:r>
      <w:r w:rsidR="00DB6D58">
        <w:t xml:space="preserve"> ………………………………………………………………………….</w:t>
      </w:r>
    </w:p>
    <w:p w:rsidR="00DB6D58" w:rsidRDefault="00DB6D58" w:rsidP="00DB6D58">
      <w:pPr>
        <w:ind w:left="284" w:right="58" w:firstLine="0"/>
      </w:pPr>
      <w:r>
        <w:t>Słownie złotych: …………………………………………………………………………………………………………………….</w:t>
      </w:r>
    </w:p>
    <w:p w:rsidR="00F80F59" w:rsidRDefault="00FC716B">
      <w:pPr>
        <w:numPr>
          <w:ilvl w:val="0"/>
          <w:numId w:val="3"/>
        </w:numPr>
        <w:ind w:right="58" w:hanging="284"/>
      </w:pPr>
      <w:r>
        <w:t xml:space="preserve">W cenie zawarto wszystkie koszty określone w opisie przedmiotu zamówienia, w tym koszty dostawy zgodnie z § 4 ust. 1. </w:t>
      </w:r>
    </w:p>
    <w:p w:rsidR="00F80F59" w:rsidRDefault="00FC716B">
      <w:pPr>
        <w:numPr>
          <w:ilvl w:val="0"/>
          <w:numId w:val="3"/>
        </w:numPr>
        <w:ind w:right="58" w:hanging="284"/>
      </w:pPr>
      <w:r>
        <w:t xml:space="preserve">Należność będzie regulowana sukcesywnie po każdorazowym zrealizowaniu przez Wykonawcę partii dostaw. </w:t>
      </w:r>
    </w:p>
    <w:p w:rsidR="00F80F59" w:rsidRDefault="00FC716B">
      <w:pPr>
        <w:numPr>
          <w:ilvl w:val="0"/>
          <w:numId w:val="3"/>
        </w:numPr>
        <w:ind w:right="58" w:hanging="284"/>
      </w:pPr>
      <w:r>
        <w:t>Płatność za zrealizowaną dostawę nastąpi przelewem na rachunek bankowy Wykonawcy wskazany na fakturze, zgodny z tzw. Białą Listą Podatników, z zastosowaniem mechanizmu podzielonej płatności w terminie 14 dni kalendarzowych od daty otrzymania prawidłowo wystawionej faktury, wystawionej na podstawie protokołów odbioru zatwierdzonych przez przedstawiciela Zamawiającego. W przypadku dostaw zrealizowanych w miesiącu grudniu muszą być one zafakturowane w dniu dostawy lub w ciągu 3 dni od dnia dostawy, z terminem płatności do 31.12.202</w:t>
      </w:r>
      <w:r w:rsidR="00A80DA6">
        <w:t>6</w:t>
      </w:r>
      <w:r>
        <w:t xml:space="preserve"> r.</w:t>
      </w:r>
    </w:p>
    <w:p w:rsidR="00F80F59" w:rsidRDefault="00FC716B">
      <w:pPr>
        <w:numPr>
          <w:ilvl w:val="0"/>
          <w:numId w:val="3"/>
        </w:numPr>
        <w:ind w:right="58" w:hanging="284"/>
      </w:pPr>
      <w:r>
        <w:t>Należności będą regulowane na konto Wykonawcy wskazane na fakturze VAT.</w:t>
      </w:r>
    </w:p>
    <w:p w:rsidR="00F80F59" w:rsidRDefault="00FC716B">
      <w:pPr>
        <w:numPr>
          <w:ilvl w:val="0"/>
          <w:numId w:val="3"/>
        </w:numPr>
        <w:ind w:right="58" w:hanging="284"/>
      </w:pPr>
      <w:r>
        <w:t>Za termin zapłaty faktury uznaje się dzień, w którym Zamawiający polecił swojemu bankowi dokonanie przelewu na rachunek Wykonawcy.</w:t>
      </w:r>
    </w:p>
    <w:p w:rsidR="00F80F59" w:rsidRDefault="00FC716B">
      <w:pPr>
        <w:numPr>
          <w:ilvl w:val="0"/>
          <w:numId w:val="3"/>
        </w:numPr>
        <w:ind w:right="58" w:hanging="284"/>
      </w:pPr>
      <w:r>
        <w:t xml:space="preserve">Strony wyrażają zgodę na wystawienie elektronicznej faktury i przesłanie jej na adres: </w:t>
      </w:r>
      <w:r w:rsidR="004A78C4">
        <w:rPr>
          <w:b/>
        </w:rPr>
        <w:t>faktury@soswwp.edu.pl</w:t>
      </w:r>
    </w:p>
    <w:p w:rsidR="00F80F59" w:rsidRDefault="00FC716B">
      <w:pPr>
        <w:numPr>
          <w:ilvl w:val="0"/>
          <w:numId w:val="3"/>
        </w:numPr>
        <w:ind w:right="58" w:hanging="284"/>
      </w:pPr>
      <w:r>
        <w:t>Osoby odpowiedzialne za realizację umowy:</w:t>
      </w:r>
    </w:p>
    <w:p w:rsidR="0091209B" w:rsidRDefault="00FC716B" w:rsidP="0091209B">
      <w:pPr>
        <w:numPr>
          <w:ilvl w:val="1"/>
          <w:numId w:val="3"/>
        </w:numPr>
        <w:ind w:right="620" w:hanging="360"/>
        <w:jc w:val="left"/>
      </w:pPr>
      <w:r>
        <w:t xml:space="preserve">Ze strony Wykonawcy </w:t>
      </w:r>
      <w:r w:rsidR="004A78C4">
        <w:rPr>
          <w:b/>
        </w:rPr>
        <w:t>………………………………………………………</w:t>
      </w:r>
    </w:p>
    <w:p w:rsidR="00F24297" w:rsidRDefault="00FC716B" w:rsidP="0091209B">
      <w:pPr>
        <w:numPr>
          <w:ilvl w:val="1"/>
          <w:numId w:val="3"/>
        </w:numPr>
        <w:ind w:right="620" w:hanging="360"/>
        <w:jc w:val="left"/>
      </w:pPr>
      <w:r>
        <w:t xml:space="preserve">Ze Strony Zamawiającego: </w:t>
      </w:r>
      <w:r w:rsidR="00F24297" w:rsidRPr="0091209B">
        <w:rPr>
          <w:b/>
        </w:rPr>
        <w:t>…………………………………</w:t>
      </w:r>
      <w:r w:rsidRPr="0091209B">
        <w:rPr>
          <w:b/>
        </w:rPr>
        <w:t>tel. 22 756 20</w:t>
      </w:r>
      <w:r w:rsidR="00A80DA6">
        <w:rPr>
          <w:b/>
        </w:rPr>
        <w:t xml:space="preserve"> </w:t>
      </w:r>
      <w:r w:rsidRPr="0091209B">
        <w:rPr>
          <w:b/>
        </w:rPr>
        <w:t>57 wew. 1</w:t>
      </w:r>
      <w:r w:rsidR="00F24297" w:rsidRPr="0091209B">
        <w:rPr>
          <w:b/>
        </w:rPr>
        <w:t>0</w:t>
      </w:r>
      <w:r w:rsidR="00A80DA6">
        <w:rPr>
          <w:b/>
        </w:rPr>
        <w:t>5</w:t>
      </w:r>
      <w:r w:rsidRPr="0091209B">
        <w:rPr>
          <w:b/>
        </w:rPr>
        <w:t xml:space="preserve"> </w:t>
      </w:r>
    </w:p>
    <w:p w:rsidR="00F80F59" w:rsidRDefault="00FC716B" w:rsidP="00F24297">
      <w:pPr>
        <w:numPr>
          <w:ilvl w:val="1"/>
          <w:numId w:val="3"/>
        </w:numPr>
        <w:spacing w:after="0" w:line="259" w:lineRule="auto"/>
        <w:ind w:left="10" w:right="620" w:hanging="10"/>
        <w:jc w:val="center"/>
      </w:pPr>
      <w:r>
        <w:t>§ 3</w:t>
      </w:r>
    </w:p>
    <w:p w:rsidR="00F80F59" w:rsidRDefault="00FC716B">
      <w:pPr>
        <w:spacing w:after="283"/>
        <w:ind w:left="278" w:right="58"/>
      </w:pPr>
      <w:r>
        <w:t xml:space="preserve">1. Wykonawca zobowiązuje się do zrealizowania Zamówienia określonego w § 1 niniejszej umowy, zgodnie z warunkami określonymi w SWZ, w formie sukcesywnych dostaw stosownych do potrzeb Zamawiającego i w wyznaczonych przez niego terminach w okresie </w:t>
      </w:r>
      <w:r w:rsidR="002B5795">
        <w:t>do 31.12.202</w:t>
      </w:r>
      <w:r w:rsidR="00A80DA6">
        <w:t>6</w:t>
      </w:r>
      <w:r w:rsidR="002B5795">
        <w:t>r.</w:t>
      </w:r>
    </w:p>
    <w:p w:rsidR="00F80F59" w:rsidRDefault="00FC716B">
      <w:pPr>
        <w:spacing w:after="0" w:line="259" w:lineRule="auto"/>
        <w:ind w:left="10" w:hanging="10"/>
        <w:jc w:val="center"/>
      </w:pPr>
      <w:r>
        <w:t>§ 4</w:t>
      </w:r>
    </w:p>
    <w:p w:rsidR="00F80F59" w:rsidRDefault="00FC716B">
      <w:pPr>
        <w:numPr>
          <w:ilvl w:val="0"/>
          <w:numId w:val="4"/>
        </w:numPr>
        <w:ind w:right="58" w:hanging="284"/>
      </w:pPr>
      <w:r>
        <w:t xml:space="preserve">Zamawiający ustala, że miejscem odbioru dostaw jest </w:t>
      </w:r>
      <w:r>
        <w:rPr>
          <w:b/>
        </w:rPr>
        <w:t>Specjalny Ośrodek Szkolno</w:t>
      </w:r>
      <w:r w:rsidR="00F24297">
        <w:rPr>
          <w:b/>
        </w:rPr>
        <w:t xml:space="preserve"> </w:t>
      </w:r>
      <w:r>
        <w:rPr>
          <w:b/>
        </w:rPr>
        <w:t>Wychowawczy, ul. Szpitalna 12, 05-500 Piaseczno</w:t>
      </w:r>
      <w:r>
        <w:rPr>
          <w:b/>
          <w:sz w:val="32"/>
        </w:rPr>
        <w:t xml:space="preserve"> </w:t>
      </w:r>
      <w:r>
        <w:t xml:space="preserve">wskazany w zamówieniu. </w:t>
      </w:r>
    </w:p>
    <w:p w:rsidR="00F80F59" w:rsidRDefault="00F24297">
      <w:pPr>
        <w:numPr>
          <w:ilvl w:val="0"/>
          <w:numId w:val="4"/>
        </w:numPr>
        <w:ind w:right="58" w:hanging="284"/>
      </w:pPr>
      <w:r>
        <w:t>Dostawa środków, materiałów czyszczących i akcesoriów do sprzątania następuje na podstawie złożonego zamówienia drogą email na adres</w:t>
      </w:r>
      <w:r w:rsidR="009C1EA2">
        <w:t>:</w:t>
      </w:r>
      <w:r>
        <w:t xml:space="preserve"> </w:t>
      </w:r>
      <w:r w:rsidR="009C1EA2">
        <w:t>……………………</w:t>
      </w:r>
      <w:r>
        <w:t>przez Zamawiającego i wskazanie przez niego miejsca dostawy</w:t>
      </w:r>
      <w:r w:rsidR="00FC716B">
        <w:t>.</w:t>
      </w:r>
    </w:p>
    <w:p w:rsidR="00F80F59" w:rsidRDefault="00FC716B">
      <w:pPr>
        <w:numPr>
          <w:ilvl w:val="0"/>
          <w:numId w:val="4"/>
        </w:numPr>
        <w:ind w:right="58" w:hanging="284"/>
      </w:pPr>
      <w:r>
        <w:t xml:space="preserve">Podstawowy termin dostawy wynosi 6 dni roboczych. Zamówione materiały Wykonawca dostarczy własnym transportem w maksymalnym terminie </w:t>
      </w:r>
      <w:r w:rsidR="00A80DA6">
        <w:rPr>
          <w:b/>
        </w:rPr>
        <w:t>6</w:t>
      </w:r>
      <w:r>
        <w:rPr>
          <w:b/>
        </w:rPr>
        <w:t xml:space="preserve"> dni roboczych</w:t>
      </w:r>
      <w:r>
        <w:t xml:space="preserve"> od dnia złożenia </w:t>
      </w:r>
      <w:r>
        <w:lastRenderedPageBreak/>
        <w:t xml:space="preserve">zapotrzebowania przez Zamawiającego od poniedziałku do piątku w godzinach od 8:00 do 15:00 do siedziby Zamawiającego, </w:t>
      </w:r>
      <w:r>
        <w:rPr>
          <w:b/>
        </w:rPr>
        <w:t>Specjalny Ośrodek Szkolno-Wychowawczy, ul. Szpitalna 12, 05-500 Piaseczno.</w:t>
      </w:r>
    </w:p>
    <w:p w:rsidR="00F80F59" w:rsidRDefault="00FC716B">
      <w:pPr>
        <w:numPr>
          <w:ilvl w:val="0"/>
          <w:numId w:val="4"/>
        </w:numPr>
        <w:ind w:right="58" w:hanging="284"/>
      </w:pPr>
      <w:r>
        <w:t>Odbiór materiałów jest potwierdzany pisemnie przez obie strony.</w:t>
      </w:r>
    </w:p>
    <w:p w:rsidR="00F80F59" w:rsidRDefault="00FC716B">
      <w:pPr>
        <w:numPr>
          <w:ilvl w:val="0"/>
          <w:numId w:val="4"/>
        </w:numPr>
        <w:ind w:right="58" w:hanging="284"/>
      </w:pPr>
      <w:r>
        <w:t xml:space="preserve">W przypadku gdy dostarczony przedmiot zamówienia nie odpowiada pod względem ilościowym, jakościowym lub trwałości produktowi wskazanemu przez Zamawiającego, Zamawiającemu przysługuje prawo do zgłoszenia reklamacji telefonicznie pod numer </w:t>
      </w:r>
      <w:r w:rsidR="00F24297">
        <w:rPr>
          <w:b/>
        </w:rPr>
        <w:t>…………</w:t>
      </w:r>
      <w:r>
        <w:rPr>
          <w:b/>
        </w:rPr>
        <w:t xml:space="preserve"> </w:t>
      </w:r>
      <w:r w:rsidR="00F24297">
        <w:rPr>
          <w:b/>
        </w:rPr>
        <w:t>……</w:t>
      </w:r>
      <w:r>
        <w:rPr>
          <w:b/>
        </w:rPr>
        <w:t xml:space="preserve"> </w:t>
      </w:r>
      <w:r>
        <w:t xml:space="preserve">lub pocztą elektroniczną na adres: </w:t>
      </w:r>
      <w:r w:rsidR="00F24297">
        <w:rPr>
          <w:b/>
        </w:rPr>
        <w:t>…………………………………………………</w:t>
      </w:r>
    </w:p>
    <w:p w:rsidR="00F80F59" w:rsidRDefault="00FC716B">
      <w:pPr>
        <w:spacing w:after="0" w:line="259" w:lineRule="auto"/>
        <w:ind w:left="10" w:hanging="10"/>
        <w:jc w:val="center"/>
      </w:pPr>
      <w:r>
        <w:t>§ 5</w:t>
      </w:r>
    </w:p>
    <w:p w:rsidR="00F80F59" w:rsidRDefault="00FC716B">
      <w:pPr>
        <w:numPr>
          <w:ilvl w:val="0"/>
          <w:numId w:val="5"/>
        </w:numPr>
        <w:ind w:right="58" w:hanging="284"/>
      </w:pPr>
      <w:r>
        <w:t xml:space="preserve">Za opóźnienie w dostawie częściowej Wykonawca zapłaci Zamawiającemu karę umowną w wysokości  10 zł za każdy rozpoczęty dzień (dobę) opóźnienia. W przypadku dostawy zawierającej wady lub o niewłaściwej jakości Zamawiający ma prawo odmówić przyjęcia dostawy, a Wykonawca zobowiązany jest niezwłocznie dostarczyć niewadliwy towar. Okres opóźnienia w takim przypadku, za który należą się Zamawiającemu kary umowne liczony jest od daty upływu terminu pierwotnej dostawy do chwili dostawy niewadliwej.  </w:t>
      </w:r>
    </w:p>
    <w:p w:rsidR="00F80F59" w:rsidRDefault="00FC716B">
      <w:pPr>
        <w:numPr>
          <w:ilvl w:val="0"/>
          <w:numId w:val="5"/>
        </w:numPr>
        <w:ind w:right="58" w:hanging="284"/>
      </w:pPr>
      <w:r>
        <w:rPr>
          <w:b/>
        </w:rPr>
        <w:t xml:space="preserve">Za niewykonanie obowiązku przewidzianego w   § 1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6 Wykonawca zapłaci każdorazowo karę w wysokości 250 zł.</w:t>
      </w:r>
    </w:p>
    <w:p w:rsidR="00F80F59" w:rsidRDefault="00FC716B">
      <w:pPr>
        <w:numPr>
          <w:ilvl w:val="0"/>
          <w:numId w:val="5"/>
        </w:numPr>
        <w:ind w:right="58" w:hanging="284"/>
      </w:pPr>
      <w:r>
        <w:t xml:space="preserve">Zapłata kary umownej nie zwalnia Wykonawcy z wykonania zobowiązań wynikających z umowy. </w:t>
      </w:r>
    </w:p>
    <w:p w:rsidR="00F80F59" w:rsidRDefault="00FC716B">
      <w:pPr>
        <w:numPr>
          <w:ilvl w:val="0"/>
          <w:numId w:val="5"/>
        </w:numPr>
        <w:ind w:right="58" w:hanging="284"/>
      </w:pPr>
      <w:r>
        <w:t xml:space="preserve">W przypadku odstąpienia Wykonawcy lub Zamawiającego od umowy z przyczyn, za które ponosi odpowiedzialność Wykonawca, Wykonawca zapłaci karę umowną w wysokości 5% wartości brutto zamówienia. </w:t>
      </w:r>
    </w:p>
    <w:p w:rsidR="00F80F59" w:rsidRDefault="00FC716B">
      <w:pPr>
        <w:numPr>
          <w:ilvl w:val="0"/>
          <w:numId w:val="5"/>
        </w:numPr>
        <w:ind w:right="58" w:hanging="284"/>
      </w:pPr>
      <w:r>
        <w:t>Kary pieniężne zostaną potrącone w pierwszej kolejności z należności Wykonawcy za dostawę środków, materiałów czyszczących i akcesoriów do sprzątania, na co Wykonawca wyraża zgodę</w:t>
      </w:r>
    </w:p>
    <w:p w:rsidR="00F80F59" w:rsidRDefault="00FC716B" w:rsidP="00307775">
      <w:pPr>
        <w:numPr>
          <w:ilvl w:val="0"/>
          <w:numId w:val="5"/>
        </w:numPr>
        <w:spacing w:after="3" w:line="243" w:lineRule="auto"/>
        <w:ind w:right="58" w:hanging="284"/>
        <w:jc w:val="left"/>
      </w:pPr>
      <w:r>
        <w:t>Płatność wszystkich kar umownych określonych w niniejszej umowie nastąpi po p</w:t>
      </w:r>
      <w:r w:rsidR="00307775">
        <w:t xml:space="preserve">isemnym wezwaniu </w:t>
      </w:r>
      <w:r w:rsidR="00307775">
        <w:tab/>
        <w:t xml:space="preserve">wystosowanym przez </w:t>
      </w:r>
      <w:r w:rsidR="00307775">
        <w:tab/>
        <w:t xml:space="preserve">Zamawiającego, w terminie </w:t>
      </w:r>
      <w:r w:rsidR="00307775">
        <w:tab/>
        <w:t xml:space="preserve">wskazanym przez </w:t>
      </w:r>
      <w:r>
        <w:t>Zamawiającego w tym wezwaniu.</w:t>
      </w:r>
    </w:p>
    <w:p w:rsidR="00F80F59" w:rsidRDefault="00FC716B">
      <w:pPr>
        <w:numPr>
          <w:ilvl w:val="0"/>
          <w:numId w:val="5"/>
        </w:numPr>
        <w:ind w:right="58" w:hanging="284"/>
      </w:pPr>
      <w:r>
        <w:t>Zamawiający ma prawo dochodzić odszkodowania uzupełniającego, jeżeli szkoda przewyższy wysokość kar umownych.</w:t>
      </w:r>
    </w:p>
    <w:p w:rsidR="00F80F59" w:rsidRDefault="00FC716B">
      <w:pPr>
        <w:numPr>
          <w:ilvl w:val="0"/>
          <w:numId w:val="5"/>
        </w:numPr>
        <w:spacing w:after="283"/>
        <w:ind w:right="58" w:hanging="284"/>
      </w:pPr>
      <w:r>
        <w:t xml:space="preserve">Łączna maksymalna wysokość kar umownych, których mogą dochodzić strony wynosi 20% wartości umowy, </w:t>
      </w:r>
      <w:proofErr w:type="spellStart"/>
      <w:r>
        <w:t>tj</w:t>
      </w:r>
      <w:proofErr w:type="spellEnd"/>
      <w:r>
        <w:t>:</w:t>
      </w:r>
      <w:r w:rsidR="00F24297">
        <w:t>……………………………………………</w:t>
      </w:r>
    </w:p>
    <w:p w:rsidR="00F80F59" w:rsidRDefault="00FC716B">
      <w:pPr>
        <w:spacing w:after="0" w:line="259" w:lineRule="auto"/>
        <w:ind w:left="10" w:hanging="10"/>
        <w:jc w:val="center"/>
      </w:pPr>
      <w:r>
        <w:t>§ 6</w:t>
      </w:r>
    </w:p>
    <w:p w:rsidR="00F80F59" w:rsidRDefault="00FC716B">
      <w:pPr>
        <w:numPr>
          <w:ilvl w:val="0"/>
          <w:numId w:val="6"/>
        </w:numPr>
        <w:ind w:right="58" w:hanging="284"/>
      </w:pPr>
      <w:r>
        <w:t xml:space="preserve">Wszelkie zmiany i uzupełnienia treści umowy wymagają formy pisemnej pod rygorem nieważności. </w:t>
      </w:r>
    </w:p>
    <w:p w:rsidR="00F80F59" w:rsidRDefault="00FC716B">
      <w:pPr>
        <w:numPr>
          <w:ilvl w:val="0"/>
          <w:numId w:val="6"/>
        </w:numPr>
        <w:ind w:right="58" w:hanging="284"/>
      </w:pPr>
      <w:r>
        <w:t xml:space="preserve">Do umowy nie zostaną wprowadzone zmiany postanowień w stosunku do treści oferty, na podstawie której dokonano wyboru Wykonawcy, chyba że konieczność wprowadzenia takich zmian wynika z okoliczności, których nie można było przewidzieć w chwili zawarcia umowy lub zmiany te są korzystne dla Zamawiającego. </w:t>
      </w:r>
    </w:p>
    <w:p w:rsidR="00F80F59" w:rsidRDefault="00FC716B">
      <w:pPr>
        <w:numPr>
          <w:ilvl w:val="0"/>
          <w:numId w:val="6"/>
        </w:numPr>
        <w:spacing w:after="283"/>
        <w:ind w:right="58" w:hanging="284"/>
      </w:pPr>
      <w:r>
        <w:t xml:space="preserve">Zamawiający może od umowy odstąpić po uprzednim wezwaniu do prawidłowego wykonania dostawy i wyznaczeniu dodatkowego 7-dniowego terminu liczonego od dnia wezwania w formie pisemnej jeżeli wykonawca dopuszcza się opóźnienia w dostawie towarów (którejkolwiek z dostaw częściowych) w stosunku do dnia wymagalności całej dostawy. </w:t>
      </w:r>
    </w:p>
    <w:p w:rsidR="00F80F59" w:rsidRDefault="00FC716B">
      <w:pPr>
        <w:spacing w:after="0" w:line="259" w:lineRule="auto"/>
        <w:ind w:left="10" w:hanging="10"/>
        <w:jc w:val="center"/>
      </w:pPr>
      <w:r>
        <w:t>§ 7</w:t>
      </w:r>
    </w:p>
    <w:p w:rsidR="00F80F59" w:rsidRDefault="00FC716B">
      <w:pPr>
        <w:ind w:left="-15" w:right="58" w:firstLine="0"/>
      </w:pPr>
      <w:r>
        <w:t>Strony ustalają, że zmiana umowy może nastąpić w przypadkach określonych w art. 455 ustawy PZP oraz w sytuacjach:</w:t>
      </w:r>
    </w:p>
    <w:p w:rsidR="00F80F59" w:rsidRDefault="00FC716B">
      <w:pPr>
        <w:numPr>
          <w:ilvl w:val="0"/>
          <w:numId w:val="7"/>
        </w:numPr>
        <w:ind w:right="58" w:hanging="360"/>
      </w:pPr>
      <w:r>
        <w:t>zmiana terminu realizacji przedmiotu umowy, gdy nastąpią:</w:t>
      </w:r>
    </w:p>
    <w:p w:rsidR="00F80F59" w:rsidRDefault="00FC716B">
      <w:pPr>
        <w:numPr>
          <w:ilvl w:val="1"/>
          <w:numId w:val="7"/>
        </w:numPr>
        <w:ind w:right="58" w:hanging="283"/>
      </w:pPr>
      <w:r>
        <w:lastRenderedPageBreak/>
        <w:t>nadzwyczajne warunki atmosferyczne uniemożliwiające dostarczenie i/lub wykonanie przedmiotu umowy w tym przeprowadzenie prób i sprawdzeń, dokonywanie odbiorów,</w:t>
      </w:r>
    </w:p>
    <w:p w:rsidR="00F80F59" w:rsidRDefault="00FC716B">
      <w:pPr>
        <w:numPr>
          <w:ilvl w:val="1"/>
          <w:numId w:val="7"/>
        </w:numPr>
        <w:ind w:right="58" w:hanging="283"/>
      </w:pPr>
      <w:r>
        <w:t>zmiany będące następstwem okoliczności leżących wyłącznie po stronie Zamawiającego, w szczególności: wstrzymanie realizacji umowy przez Zamawiającego,</w:t>
      </w:r>
    </w:p>
    <w:p w:rsidR="00F80F59" w:rsidRDefault="00FC716B">
      <w:pPr>
        <w:numPr>
          <w:ilvl w:val="1"/>
          <w:numId w:val="7"/>
        </w:numPr>
        <w:ind w:right="58" w:hanging="283"/>
      </w:pPr>
      <w:r>
        <w:t xml:space="preserve">w przypadku wystąpienia którejkolwiek z okoliczności wymienionych powyżej termin wykonania umowy może ulec odpowiedniemu przedłużeniu, o czas niezbędny  do zakończenia jej przedmiotu w sposób należyty, </w:t>
      </w:r>
    </w:p>
    <w:p w:rsidR="00F80F59" w:rsidRDefault="00FC716B">
      <w:pPr>
        <w:numPr>
          <w:ilvl w:val="0"/>
          <w:numId w:val="7"/>
        </w:numPr>
        <w:ind w:right="58" w:hanging="360"/>
      </w:pPr>
      <w:r>
        <w:t>płatności:</w:t>
      </w:r>
    </w:p>
    <w:p w:rsidR="00F80F59" w:rsidRDefault="00FC716B">
      <w:pPr>
        <w:numPr>
          <w:ilvl w:val="1"/>
          <w:numId w:val="7"/>
        </w:numPr>
        <w:ind w:right="58" w:hanging="283"/>
      </w:pPr>
      <w:r>
        <w:t>zmiany terminów płatności wynikające z wszelkich zmian wprowadzonych do umowy,</w:t>
      </w:r>
    </w:p>
    <w:p w:rsidR="00F80F59" w:rsidRDefault="00FC716B">
      <w:pPr>
        <w:numPr>
          <w:ilvl w:val="0"/>
          <w:numId w:val="7"/>
        </w:numPr>
        <w:ind w:right="58" w:hanging="360"/>
      </w:pPr>
      <w:r>
        <w:t>pozostałe okoliczności powodujące możliwość zmiany umowy:</w:t>
      </w:r>
    </w:p>
    <w:p w:rsidR="00F80F59" w:rsidRDefault="00FC716B">
      <w:pPr>
        <w:numPr>
          <w:ilvl w:val="1"/>
          <w:numId w:val="7"/>
        </w:numPr>
        <w:ind w:right="58" w:hanging="283"/>
      </w:pPr>
      <w:r>
        <w:t>siła wyższa uniemożliwiająca wykonanie przedmiotu umowy zgodnie z SWZ,</w:t>
      </w:r>
    </w:p>
    <w:p w:rsidR="00F80F59" w:rsidRDefault="00FC716B">
      <w:pPr>
        <w:numPr>
          <w:ilvl w:val="1"/>
          <w:numId w:val="7"/>
        </w:numPr>
        <w:ind w:right="58" w:hanging="283"/>
      </w:pPr>
      <w:r>
        <w:t>zmiana obowiązującej stawki VAT.</w:t>
      </w:r>
    </w:p>
    <w:p w:rsidR="00F80F59" w:rsidRDefault="00FC716B">
      <w:pPr>
        <w:ind w:left="-5" w:right="58" w:hanging="10"/>
      </w:pPr>
      <w:r>
        <w:t>Wszelkie powyższe postanowienia stanowią katalog zmian, na które Zamawiający może wyrazić zgodę. Nie stanowią jednocześnie zobowiązania do wyrażenia takiej zgody zarówno przez Zamawiającego jak i Wykonawcę.</w:t>
      </w:r>
    </w:p>
    <w:p w:rsidR="00F80F59" w:rsidRDefault="00FC716B">
      <w:pPr>
        <w:numPr>
          <w:ilvl w:val="0"/>
          <w:numId w:val="7"/>
        </w:numPr>
        <w:ind w:right="58" w:hanging="360"/>
      </w:pPr>
      <w:r>
        <w:t>Zamawiający przewiduje możliwość zmiany wysokości wynagrodzenia określonego w § 2 Umowy w następujących przypadkach:</w:t>
      </w:r>
    </w:p>
    <w:p w:rsidR="00F80F59" w:rsidRDefault="00FC716B">
      <w:pPr>
        <w:numPr>
          <w:ilvl w:val="2"/>
          <w:numId w:val="8"/>
        </w:numPr>
        <w:ind w:right="58" w:hanging="360"/>
      </w:pPr>
      <w:r>
        <w:t xml:space="preserve">w przypadku zmiany stawki podatku od towarów i usług, </w:t>
      </w:r>
    </w:p>
    <w:p w:rsidR="00F80F59" w:rsidRDefault="00FC716B">
      <w:pPr>
        <w:numPr>
          <w:ilvl w:val="2"/>
          <w:numId w:val="8"/>
        </w:numPr>
        <w:ind w:right="58" w:hanging="360"/>
      </w:pPr>
      <w:r>
        <w:t>zmiany ceny materiałów lub kosztów związanych z realizacją zamówienia</w:t>
      </w:r>
    </w:p>
    <w:p w:rsidR="00F80F59" w:rsidRDefault="00FC716B">
      <w:pPr>
        <w:numPr>
          <w:ilvl w:val="0"/>
          <w:numId w:val="7"/>
        </w:numPr>
        <w:ind w:right="58" w:hanging="360"/>
      </w:pPr>
      <w:r>
        <w:t xml:space="preserve">W sytuacji wystąpienia okoliczności wskazanych w ust 4 </w:t>
      </w:r>
      <w:proofErr w:type="spellStart"/>
      <w:r>
        <w:t>pkt</w:t>
      </w:r>
      <w:proofErr w:type="spellEnd"/>
      <w:r>
        <w:t xml:space="preserve"> 1 niniejszego paragrafu Wykonawca jest uprawniony złożyć Zamawiającemu pisemny wniosek o zmianę Umowy w zakresie płatności wynikających z faktur wystawionych po wejściu w życie przepisów zmieniających stawkę podatku od towarów i usług. Wniosek powinien zawierać wyczerpujące uzasadnienie faktyczne i wskazanie podstaw prawnych zmiany stawki podatku od towarów i usług oraz dokładne wyliczenie kwoty wynagrodzenia należnego Wykonawcy po zmianie Umowy.</w:t>
      </w:r>
    </w:p>
    <w:p w:rsidR="00F80F59" w:rsidRDefault="00FC716B">
      <w:pPr>
        <w:numPr>
          <w:ilvl w:val="0"/>
          <w:numId w:val="7"/>
        </w:numPr>
        <w:ind w:right="58" w:hanging="360"/>
      </w:pPr>
      <w:r>
        <w:t xml:space="preserve">W sytuacji wzrostu ceny materiałów lub kosztów związanych z realizacją zamówienia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Umowy. </w:t>
      </w:r>
    </w:p>
    <w:p w:rsidR="00F80F59" w:rsidRDefault="00FC716B">
      <w:pPr>
        <w:numPr>
          <w:ilvl w:val="0"/>
          <w:numId w:val="7"/>
        </w:numPr>
        <w:ind w:right="58" w:hanging="360"/>
      </w:pPr>
      <w:r>
        <w:t xml:space="preserve">Zmiana wysokości wynagrodzenia określonego w § 2 może nastąpić najwcześniej po 3 miesiącach od podpisania umowy, zaś każda kolejna zmiana może nastąpić najwcześniej 3 miesiące po podpisaniu aneksu do umowy zmieniającego wysokość dotychczasowego wynagrodzenia. </w:t>
      </w:r>
    </w:p>
    <w:p w:rsidR="00F80F59" w:rsidRDefault="00FC716B">
      <w:pPr>
        <w:numPr>
          <w:ilvl w:val="0"/>
          <w:numId w:val="7"/>
        </w:numPr>
        <w:spacing w:after="869"/>
        <w:ind w:right="58" w:hanging="360"/>
      </w:pPr>
      <w:r>
        <w:t xml:space="preserve">Wykonawca jest uprawniony do złożenia wniosku, o którym mowa w </w:t>
      </w:r>
      <w:proofErr w:type="spellStart"/>
      <w:r>
        <w:t>pkt</w:t>
      </w:r>
      <w:proofErr w:type="spellEnd"/>
      <w:r>
        <w:t xml:space="preserve"> 6 w przypadku, gdy poziom wzrostu cen materiałów lub kosztów związanych z realizacją zamówienia przekroczy poziom 15% w stosunku do cen wskazanych w umowie. W przypadku zaistnienia tej przesłanki strony dokonają waloryzacji umowy w oparciu o wskaźnik średniorocznego wzrostu cen towarów i usług konsumpcyjnych wskazany w komunikacie Prezesa Głównego Urzędu Statystycznego aktualnego na miesiąc, w którym dokonywana będzie waloryzacja. Jednocześnie strony ustalają, że w przypadku, gdy wskaźnik ten przekroczy w ujęciu rocznym wartość 30 %, waloryzacja dokonana będzie w oparciu o tę wartość jako maksymalną.</w:t>
      </w:r>
    </w:p>
    <w:p w:rsidR="00307775" w:rsidRDefault="00307775">
      <w:pPr>
        <w:spacing w:after="0" w:line="259" w:lineRule="auto"/>
        <w:ind w:left="10" w:hanging="10"/>
        <w:jc w:val="center"/>
      </w:pPr>
    </w:p>
    <w:p w:rsidR="00307775" w:rsidRDefault="00307775">
      <w:pPr>
        <w:spacing w:after="0" w:line="259" w:lineRule="auto"/>
        <w:ind w:left="10" w:hanging="10"/>
        <w:jc w:val="center"/>
      </w:pPr>
    </w:p>
    <w:p w:rsidR="00F80F59" w:rsidRDefault="00FC716B">
      <w:pPr>
        <w:spacing w:after="0" w:line="259" w:lineRule="auto"/>
        <w:ind w:left="10" w:hanging="10"/>
        <w:jc w:val="center"/>
      </w:pPr>
      <w:r>
        <w:lastRenderedPageBreak/>
        <w:t>§ 8</w:t>
      </w:r>
    </w:p>
    <w:p w:rsidR="00F80F59" w:rsidRDefault="00FC716B">
      <w:pPr>
        <w:ind w:left="-15" w:right="58" w:firstLine="0"/>
      </w:pPr>
      <w:r>
        <w:t xml:space="preserve">Stosownie do zapisów art. 15 </w:t>
      </w:r>
      <w:proofErr w:type="spellStart"/>
      <w:r>
        <w:t>r</w:t>
      </w:r>
      <w:proofErr w:type="spellEnd"/>
      <w:r>
        <w:t xml:space="preserve"> ustawy z dnia 2 marca 2020 r. o szczególnych rozwiązaniach związanych z zapobieganiem, przeciwdziałaniem i zwalczaniem COVID-19, innych chorób zakaźnych  oraz wywołanych nimi sytuacji kryzysowych:</w:t>
      </w:r>
    </w:p>
    <w:p w:rsidR="00F80F59" w:rsidRDefault="00FC716B">
      <w:pPr>
        <w:numPr>
          <w:ilvl w:val="0"/>
          <w:numId w:val="9"/>
        </w:numPr>
        <w:ind w:right="58"/>
      </w:pPr>
      <w:r>
        <w:t>Strony umowy w sprawie zamówienia publicznego, w rozumieniu ustawy z dnia 11 września 2019 r. - Prawo zamówień publicznych (t. j. Dz. U. z 2021 r. poz. 1129), niezwłocznie, wzajemnie informują się o wpływie okoliczności związanych 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</w:t>
      </w:r>
    </w:p>
    <w:p w:rsidR="00F80F59" w:rsidRDefault="00FC716B">
      <w:pPr>
        <w:numPr>
          <w:ilvl w:val="1"/>
          <w:numId w:val="9"/>
        </w:numPr>
        <w:spacing w:after="3" w:line="243" w:lineRule="auto"/>
        <w:ind w:right="58" w:hanging="283"/>
      </w:pPr>
      <w:r>
        <w:t>nieobecności pracowników lub osób świadczących pracę za wynagrodzeniem na innej podstawie niż stosunek pracy, które uczestniczą lub mogłyby uczestniczyć w realizacji zamówienia;</w:t>
      </w:r>
    </w:p>
    <w:p w:rsidR="00F80F59" w:rsidRDefault="00FC716B">
      <w:pPr>
        <w:numPr>
          <w:ilvl w:val="1"/>
          <w:numId w:val="9"/>
        </w:numPr>
        <w:ind w:right="58" w:hanging="283"/>
      </w:pPr>
      <w: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:rsidR="00F80F59" w:rsidRDefault="00FC716B">
      <w:pPr>
        <w:numPr>
          <w:ilvl w:val="1"/>
          <w:numId w:val="9"/>
        </w:numPr>
        <w:ind w:right="58" w:hanging="283"/>
      </w:pPr>
      <w:r>
        <w:t>poleceń lub decyzji wydanych przez wojewodów, ministra właściwego do spraw zdrowia lub Prezesa Rady Ministrów, związanych z przeciwdziałaniem COVID-19, o których mowa w art. 11 ust. 1-3;</w:t>
      </w:r>
    </w:p>
    <w:p w:rsidR="00F80F59" w:rsidRDefault="00FC716B">
      <w:pPr>
        <w:numPr>
          <w:ilvl w:val="1"/>
          <w:numId w:val="9"/>
        </w:numPr>
        <w:ind w:right="58" w:hanging="283"/>
      </w:pPr>
      <w:r>
        <w:t>wstrzymania dostaw produktów, komponentów produktu lub materiałów, trudności w dostępie do sprzętu lub trudności w realizacji usług transportowych;</w:t>
      </w:r>
    </w:p>
    <w:p w:rsidR="00F80F59" w:rsidRDefault="00FC716B">
      <w:pPr>
        <w:numPr>
          <w:ilvl w:val="1"/>
          <w:numId w:val="9"/>
        </w:numPr>
        <w:ind w:right="58" w:hanging="283"/>
      </w:pPr>
      <w:r>
        <w:t>innych okoliczności, które uniemożliwiają bądź w istotnym stopniu ograniczają możliwość wykonania umowy;</w:t>
      </w:r>
    </w:p>
    <w:p w:rsidR="00F80F59" w:rsidRDefault="00FC716B">
      <w:pPr>
        <w:numPr>
          <w:ilvl w:val="1"/>
          <w:numId w:val="9"/>
        </w:numPr>
        <w:ind w:right="58" w:hanging="283"/>
      </w:pPr>
      <w:r>
        <w:t xml:space="preserve">okoliczności, o których mowa w </w:t>
      </w:r>
      <w:proofErr w:type="spellStart"/>
      <w:r>
        <w:t>pkt</w:t>
      </w:r>
      <w:proofErr w:type="spellEnd"/>
      <w:r>
        <w:t xml:space="preserve"> 1-5, w zakresie w jakim dotyczą one podwykonawcy lub dalszego podwykonawcy.</w:t>
      </w:r>
    </w:p>
    <w:p w:rsidR="00F80F59" w:rsidRDefault="00FC716B">
      <w:pPr>
        <w:ind w:left="278" w:right="58"/>
      </w:pPr>
      <w:r>
        <w:t xml:space="preserve">1a. W przypadku wykonawców mających siedzibę lub wykonujących działalność związaną z realizacją umowy poza terytorium Rzeczypospolitej Polskiej, w miejsce dokumentów, o których mowa w ust. 1 </w:t>
      </w:r>
      <w:proofErr w:type="spellStart"/>
      <w:r>
        <w:t>pkt</w:t>
      </w:r>
      <w:proofErr w:type="spellEnd"/>
      <w:r>
        <w:t xml:space="preserve"> 1-5, składa się dokumenty wydane przez odpowiednie instytucje w tych krajach lub oświadczenia tych wykonawców.</w:t>
      </w:r>
    </w:p>
    <w:p w:rsidR="00F80F59" w:rsidRDefault="00FC716B">
      <w:pPr>
        <w:numPr>
          <w:ilvl w:val="0"/>
          <w:numId w:val="9"/>
        </w:numPr>
        <w:ind w:right="58"/>
      </w:pPr>
      <w:r>
        <w:t>Każda ze stron umowy, o której mowa w ust. 1, może żądać przedstawienia dodatkowych oświadczeń lub dokumentów potwierdzających wpływ okoliczności związanych z wystąpieniem COVID-19 na należyte wykonanie tej umowy.</w:t>
      </w:r>
    </w:p>
    <w:p w:rsidR="00F80F59" w:rsidRDefault="00FC716B">
      <w:pPr>
        <w:numPr>
          <w:ilvl w:val="0"/>
          <w:numId w:val="9"/>
        </w:numPr>
        <w:ind w:right="58"/>
      </w:pPr>
      <w:r>
        <w:t>Strona umowy, o której mowa w ust. 1, na podstawie otrzymanych oświadczeń lub dokumentów, o których mowa w ust. 1 i 2,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jest od dnia ich otrzymania.</w:t>
      </w:r>
    </w:p>
    <w:p w:rsidR="00F80F59" w:rsidRDefault="00FC716B">
      <w:pPr>
        <w:numPr>
          <w:ilvl w:val="0"/>
          <w:numId w:val="9"/>
        </w:numPr>
        <w:ind w:right="58"/>
      </w:pPr>
      <w:r>
        <w:t xml:space="preserve">Zamawiający, po stwierdzeniu, że okoliczności związane z wystąpieniem COVID-19, o których mowa w ust. 1, wpływają na należyte wykonanie umowy, o której mowa w ust. 1, w uzgodnieniu z wykonawcą dokonuje zmiany umowy, o której mowa w art. 144 ust. 1 </w:t>
      </w:r>
      <w:proofErr w:type="spellStart"/>
      <w:r>
        <w:t>pkt</w:t>
      </w:r>
      <w:proofErr w:type="spellEnd"/>
      <w:r>
        <w:t xml:space="preserve"> 3 ustawy z dnia 29 stycznia 2004 r. - Prawo zamówień publicznych, w szczególności przez:</w:t>
      </w:r>
    </w:p>
    <w:p w:rsidR="00F80F59" w:rsidRDefault="00FC716B">
      <w:pPr>
        <w:numPr>
          <w:ilvl w:val="1"/>
          <w:numId w:val="9"/>
        </w:numPr>
        <w:ind w:right="58" w:hanging="283"/>
      </w:pPr>
      <w:r>
        <w:t>zmianę terminu wykonania umowy lub jej części, lub czasowe zawieszenie wykonywania umowy lub jej części,</w:t>
      </w:r>
    </w:p>
    <w:p w:rsidR="00F80F59" w:rsidRDefault="00FC716B">
      <w:pPr>
        <w:numPr>
          <w:ilvl w:val="1"/>
          <w:numId w:val="9"/>
        </w:numPr>
        <w:ind w:right="58" w:hanging="283"/>
      </w:pPr>
      <w:r>
        <w:t>zmianę sposobu wykonywania dostaw, usług lub robót budowlanych,</w:t>
      </w:r>
    </w:p>
    <w:p w:rsidR="00F80F59" w:rsidRDefault="00FC716B">
      <w:pPr>
        <w:numPr>
          <w:ilvl w:val="1"/>
          <w:numId w:val="9"/>
        </w:numPr>
        <w:ind w:right="58" w:hanging="283"/>
      </w:pPr>
      <w:r>
        <w:t>zmianę zakresu świadczenia wykonawcy i odpowiadającą jej zmianę wynagrodzenia lub sposobu rozliczenia wynagrodzenia wykonawcy, o ile wzrost wynagrodzenia spowodowany każdą kolejną zmianą nie przekroczy 50% wartości pierwotnej umowy.</w:t>
      </w:r>
    </w:p>
    <w:p w:rsidR="00F80F59" w:rsidRDefault="00FC716B">
      <w:pPr>
        <w:ind w:left="278" w:right="58"/>
      </w:pPr>
      <w:r>
        <w:lastRenderedPageBreak/>
        <w:t>4a. W przypadku stwierdzenia, że okoliczności związane z wystąpieniem COVID-19, o których mowa w ust. 1, mogą wpłynąć na należyte wykonanie umowy, o której mowa w ust. 1, zamawiający, w uzgodnieniu z wykonawcą, może dokonać zmiany umowy zgodnie z ust. 4.</w:t>
      </w:r>
    </w:p>
    <w:p w:rsidR="00F80F59" w:rsidRDefault="00FC716B">
      <w:pPr>
        <w:numPr>
          <w:ilvl w:val="0"/>
          <w:numId w:val="9"/>
        </w:numPr>
        <w:ind w:right="58"/>
      </w:pPr>
      <w:r>
        <w:t>Jeżeli umowa w sprawie zamówienia publicznego zawiera postanowienia korzystniej kształtujące sytuację wykonawcy, niż wynikałoby to z ust. 4, do zmiany umowy stosuje się te postanowienia, z zastrzeżeniem, że okoliczności związane z wystąpieniem COVID-19, o których mowa w ust. 1, nie mogą stanowić samodzielnej podstawy do wykonania umownego prawa odstąpienia od umowy.</w:t>
      </w:r>
    </w:p>
    <w:p w:rsidR="00F80F59" w:rsidRDefault="00FC716B">
      <w:pPr>
        <w:numPr>
          <w:ilvl w:val="0"/>
          <w:numId w:val="9"/>
        </w:numPr>
        <w:ind w:right="58"/>
      </w:pPr>
      <w:r>
        <w:t>Jeżeli umowa w sprawie zamówienia publicznego zawiera postanowienia dotyczące kar umownych lub odszkodowań z tytułu odpowiedzialności za jej niewykonanie lub nienależyte wykonanie z powodu oznaczonych okoliczności, strona umowy, o której mowa w ust. 1, w stanowisku, o którym mowa w ust. 3, przedstawia wpływ okoliczności związanych z wystąpieniem COVID-19 na należyte jej wykonanie oraz wpływ okoliczności związanych z wystąpieniem COVID-19, na zasadność ustalenia i dochodzenia tych kar lub odszkodowań, lub ich wysokość.</w:t>
      </w:r>
    </w:p>
    <w:p w:rsidR="00F80F59" w:rsidRDefault="00FC716B">
      <w:pPr>
        <w:numPr>
          <w:ilvl w:val="0"/>
          <w:numId w:val="9"/>
        </w:numPr>
        <w:ind w:right="58"/>
      </w:pPr>
      <w:r>
        <w:t>Wykonawca i podwykonawca, po stwierdzeniu, że okoliczności związane z wystąpieniem COVID-19, mogą wpłynąć lub wpływają na należyte wykonanie łączącej ich umowy, która jest związana z wykonaniem zamówienia publicznego lub jego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:rsidR="00F80F59" w:rsidRDefault="00FC716B">
      <w:pPr>
        <w:numPr>
          <w:ilvl w:val="0"/>
          <w:numId w:val="9"/>
        </w:numPr>
        <w:ind w:right="58"/>
      </w:pPr>
      <w:r>
        <w:t>W przypadku dokonania zmiany umowy, o której mowa w ust. 1,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umowy, o której mowa w ust. 1, zmienionej zgodnie z ust. 4.</w:t>
      </w:r>
    </w:p>
    <w:p w:rsidR="00F80F59" w:rsidRDefault="00FC716B">
      <w:pPr>
        <w:numPr>
          <w:ilvl w:val="0"/>
          <w:numId w:val="9"/>
        </w:numPr>
        <w:ind w:right="58"/>
      </w:pPr>
      <w:r>
        <w:t>Przepisy ust. 7 i 8 stosuje się do umowy zawartej między podwykonawcą a dalszym podwykonawcą.</w:t>
      </w:r>
    </w:p>
    <w:p w:rsidR="00F80F59" w:rsidRDefault="00FC716B">
      <w:pPr>
        <w:numPr>
          <w:ilvl w:val="0"/>
          <w:numId w:val="9"/>
        </w:numPr>
        <w:ind w:right="58"/>
      </w:pPr>
      <w:r>
        <w:t>W okresie obowiązywania stanu zagrożenia epidemicznego albo stanu epidemii oraz związanych z nimi ograniczeń w przemieszczaniu się, umowy w sprawie zamówienia publicznego zawierane są pod rygorem nieważności w formie pisemnej, albo za zgodą zamawiającego w postaci elektronicznej opatrzonej kwalifikowanym podpisem elektronicznym.</w:t>
      </w:r>
    </w:p>
    <w:p w:rsidR="00F80F59" w:rsidRDefault="00FC716B">
      <w:pPr>
        <w:numPr>
          <w:ilvl w:val="0"/>
          <w:numId w:val="9"/>
        </w:numPr>
        <w:spacing w:after="576"/>
        <w:ind w:right="58"/>
      </w:pPr>
      <w:r>
        <w:t>Przepisy ust. 1-9 stosuje się odpowiednio do umów w sprawie zamówień publicznych wyłączonych ze stosowania ustawy - Prawo zamówień publicznych.</w:t>
      </w:r>
    </w:p>
    <w:p w:rsidR="00F80F59" w:rsidRDefault="00FC716B">
      <w:pPr>
        <w:spacing w:after="0" w:line="259" w:lineRule="auto"/>
        <w:ind w:left="10" w:hanging="10"/>
        <w:jc w:val="center"/>
      </w:pPr>
      <w:r>
        <w:t>§ 9</w:t>
      </w:r>
    </w:p>
    <w:p w:rsidR="00F80F59" w:rsidRDefault="00FC716B">
      <w:pPr>
        <w:spacing w:after="283"/>
        <w:ind w:left="-15" w:right="58" w:firstLine="0"/>
      </w:pPr>
      <w:r>
        <w:t xml:space="preserve">Bez pisemnej zgody Zamawiającego Wykonawca nie ma prawa przelewu wierzytelności wynikających z tej umowy na osobę trzecią (art. 509 </w:t>
      </w:r>
      <w:proofErr w:type="spellStart"/>
      <w:r>
        <w:t>kc</w:t>
      </w:r>
      <w:proofErr w:type="spellEnd"/>
      <w:r>
        <w:t xml:space="preserve">). </w:t>
      </w:r>
    </w:p>
    <w:p w:rsidR="00F80F59" w:rsidRDefault="00FC716B">
      <w:pPr>
        <w:spacing w:after="0" w:line="259" w:lineRule="auto"/>
        <w:ind w:left="10" w:hanging="10"/>
        <w:jc w:val="center"/>
      </w:pPr>
      <w:r>
        <w:t>§ 10</w:t>
      </w:r>
    </w:p>
    <w:p w:rsidR="00F80F59" w:rsidRDefault="00FC716B">
      <w:pPr>
        <w:spacing w:after="283"/>
        <w:ind w:left="-15" w:right="58" w:firstLine="0"/>
      </w:pPr>
      <w:r>
        <w:t>W sprawach nieuregulowanych postanowieniami niniejszej umowy mają zastosowanie przepisy Kodeksu cywilnego.</w:t>
      </w:r>
    </w:p>
    <w:p w:rsidR="00F80F59" w:rsidRDefault="00FC716B">
      <w:pPr>
        <w:spacing w:after="0" w:line="259" w:lineRule="auto"/>
        <w:ind w:left="10" w:hanging="10"/>
        <w:jc w:val="center"/>
      </w:pPr>
      <w:r>
        <w:t>§ 11</w:t>
      </w:r>
    </w:p>
    <w:p w:rsidR="00F80F59" w:rsidRDefault="00FC716B">
      <w:pPr>
        <w:spacing w:after="283"/>
        <w:ind w:left="-15" w:right="58" w:firstLine="0"/>
      </w:pPr>
      <w:r>
        <w:t>Wszelkie spory wynikłe z realizacji niniejszej umowy będą rozstrzygane przez sąd właściwy miejscowo dla siedziby Zamawiającego.</w:t>
      </w:r>
    </w:p>
    <w:p w:rsidR="00C57D45" w:rsidRDefault="00C57D45">
      <w:pPr>
        <w:spacing w:after="0" w:line="259" w:lineRule="auto"/>
        <w:ind w:left="10" w:hanging="10"/>
        <w:jc w:val="center"/>
      </w:pPr>
    </w:p>
    <w:p w:rsidR="00F80F59" w:rsidRDefault="00FC716B">
      <w:pPr>
        <w:spacing w:after="0" w:line="259" w:lineRule="auto"/>
        <w:ind w:left="10" w:hanging="10"/>
        <w:jc w:val="center"/>
      </w:pPr>
      <w:r>
        <w:lastRenderedPageBreak/>
        <w:t>§ 12</w:t>
      </w:r>
    </w:p>
    <w:p w:rsidR="00F80F59" w:rsidRDefault="00FC716B">
      <w:pPr>
        <w:numPr>
          <w:ilvl w:val="0"/>
          <w:numId w:val="10"/>
        </w:numPr>
        <w:ind w:right="58" w:hanging="360"/>
      </w:pPr>
      <w:r>
        <w:t xml:space="preserve">Umowę sporządzono w </w:t>
      </w:r>
      <w:r w:rsidR="00A80DA6">
        <w:t>dwóch</w:t>
      </w:r>
      <w:r>
        <w:t xml:space="preserve"> jednobrzmiących egzemplarzach, </w:t>
      </w:r>
      <w:r w:rsidR="008E4A20">
        <w:t>jeden</w:t>
      </w:r>
      <w:r>
        <w:t xml:space="preserve"> egzemplarz dla Zamawiającego i jeden egzemplarz dla Wykonawcy. W przypadku umowy sporządzonej w jednym egzemplarzu w formie elektronicznej, oświadczenie woli jest wyrażone w formie elektronicznej i opatrzone jest kwalifikowanym podpisem elektronicznym. Oświadczenie woli w formie elektronicznej jest równoważne z oświadczeniem woli złożonym w formie pisemnej.</w:t>
      </w:r>
    </w:p>
    <w:p w:rsidR="00F80F59" w:rsidRDefault="00FC716B">
      <w:pPr>
        <w:numPr>
          <w:ilvl w:val="0"/>
          <w:numId w:val="10"/>
        </w:numPr>
        <w:spacing w:after="457"/>
        <w:ind w:right="58" w:hanging="360"/>
      </w:pPr>
      <w:r>
        <w:t xml:space="preserve">Załączniki stanowią integralną część niniejszej umowy. </w:t>
      </w:r>
    </w:p>
    <w:tbl>
      <w:tblPr>
        <w:tblStyle w:val="TableGrid"/>
        <w:tblW w:w="8253" w:type="dxa"/>
        <w:tblInd w:w="0" w:type="dxa"/>
        <w:tblLook w:val="04A0"/>
      </w:tblPr>
      <w:tblGrid>
        <w:gridCol w:w="3698"/>
        <w:gridCol w:w="4555"/>
      </w:tblGrid>
      <w:tr w:rsidR="00F80F59" w:rsidTr="00AC2CA3">
        <w:trPr>
          <w:trHeight w:val="791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</w:tcPr>
          <w:p w:rsidR="00F80F59" w:rsidRDefault="00FC716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</w:rPr>
              <w:t>WYKONAWCA: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F80F59" w:rsidRDefault="00FC716B">
            <w:pPr>
              <w:spacing w:after="0" w:line="259" w:lineRule="auto"/>
              <w:ind w:left="0" w:right="201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ZAMAWIAJĄCY:</w:t>
            </w:r>
          </w:p>
        </w:tc>
      </w:tr>
      <w:tr w:rsidR="00F80F59">
        <w:trPr>
          <w:trHeight w:val="551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F59" w:rsidRDefault="00F80F5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F59" w:rsidRDefault="00F80F59" w:rsidP="00AC2CA3">
            <w:pPr>
              <w:spacing w:after="0" w:line="259" w:lineRule="auto"/>
              <w:ind w:left="0" w:right="127" w:firstLine="0"/>
            </w:pPr>
          </w:p>
        </w:tc>
      </w:tr>
      <w:tr w:rsidR="00F80F59">
        <w:trPr>
          <w:trHeight w:val="296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</w:tcPr>
          <w:p w:rsidR="00F80F59" w:rsidRDefault="00F80F5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F80F59" w:rsidRDefault="00F80F59" w:rsidP="00AC2CA3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80F59">
        <w:trPr>
          <w:trHeight w:val="277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</w:tcPr>
          <w:p w:rsidR="00F80F59" w:rsidRDefault="00F80F5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F80F59" w:rsidRDefault="00FC716B" w:rsidP="00AC2CA3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Segoe UI" w:eastAsia="Segoe UI" w:hAnsi="Segoe UI" w:cs="Segoe UI"/>
                <w:color w:val="333333"/>
              </w:rPr>
              <w:t xml:space="preserve">  </w:t>
            </w:r>
          </w:p>
        </w:tc>
      </w:tr>
    </w:tbl>
    <w:p w:rsidR="00F80F59" w:rsidRDefault="00F80F59" w:rsidP="00AC2CA3">
      <w:pPr>
        <w:spacing w:after="0" w:line="259" w:lineRule="auto"/>
        <w:ind w:left="0" w:right="0" w:firstLine="0"/>
        <w:jc w:val="left"/>
      </w:pPr>
    </w:p>
    <w:p w:rsidR="00F80F59" w:rsidRDefault="00FC716B">
      <w:pPr>
        <w:spacing w:after="0" w:line="259" w:lineRule="auto"/>
        <w:ind w:left="0" w:right="1004" w:firstLine="0"/>
        <w:jc w:val="right"/>
      </w:pPr>
      <w:r>
        <w:rPr>
          <w:rFonts w:ascii="Segoe UI" w:eastAsia="Segoe UI" w:hAnsi="Segoe UI" w:cs="Segoe UI"/>
          <w:color w:val="333333"/>
          <w:sz w:val="22"/>
        </w:rPr>
        <w:t xml:space="preserve">     </w:t>
      </w:r>
    </w:p>
    <w:sectPr w:rsidR="00F80F59" w:rsidSect="0021059A">
      <w:footerReference w:type="even" r:id="rId7"/>
      <w:footerReference w:type="default" r:id="rId8"/>
      <w:footerReference w:type="first" r:id="rId9"/>
      <w:pgSz w:w="11906" w:h="16838"/>
      <w:pgMar w:top="615" w:right="1061" w:bottom="980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CF6" w:rsidRDefault="00B77CF6">
      <w:pPr>
        <w:spacing w:after="0" w:line="240" w:lineRule="auto"/>
      </w:pPr>
      <w:r>
        <w:separator/>
      </w:r>
    </w:p>
  </w:endnote>
  <w:endnote w:type="continuationSeparator" w:id="0">
    <w:p w:rsidR="00B77CF6" w:rsidRDefault="00B7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59" w:rsidRDefault="0096768F">
    <w:pPr>
      <w:spacing w:after="0" w:line="259" w:lineRule="auto"/>
      <w:ind w:left="0" w:right="357" w:firstLine="0"/>
      <w:jc w:val="right"/>
    </w:pPr>
    <w:r w:rsidRPr="0096768F">
      <w:fldChar w:fldCharType="begin"/>
    </w:r>
    <w:r w:rsidR="00FC716B">
      <w:instrText xml:space="preserve"> PAGE   \* MERGEFORMAT </w:instrText>
    </w:r>
    <w:r w:rsidRPr="0096768F">
      <w:fldChar w:fldCharType="separate"/>
    </w:r>
    <w:r w:rsidR="00FC716B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59" w:rsidRDefault="0096768F">
    <w:pPr>
      <w:spacing w:after="0" w:line="259" w:lineRule="auto"/>
      <w:ind w:left="0" w:right="357" w:firstLine="0"/>
      <w:jc w:val="right"/>
    </w:pPr>
    <w:r w:rsidRPr="0096768F">
      <w:fldChar w:fldCharType="begin"/>
    </w:r>
    <w:r w:rsidR="00FC716B">
      <w:instrText xml:space="preserve"> PAGE   \* MERGEFORMAT </w:instrText>
    </w:r>
    <w:r w:rsidRPr="0096768F">
      <w:fldChar w:fldCharType="separate"/>
    </w:r>
    <w:r w:rsidR="008E4A20" w:rsidRPr="008E4A20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59" w:rsidRDefault="0096768F">
    <w:pPr>
      <w:spacing w:after="0" w:line="259" w:lineRule="auto"/>
      <w:ind w:left="0" w:right="357" w:firstLine="0"/>
      <w:jc w:val="right"/>
    </w:pPr>
    <w:r w:rsidRPr="0096768F">
      <w:fldChar w:fldCharType="begin"/>
    </w:r>
    <w:r w:rsidR="00FC716B">
      <w:instrText xml:space="preserve"> PAGE   \* MERGEFORMAT </w:instrText>
    </w:r>
    <w:r w:rsidRPr="0096768F">
      <w:fldChar w:fldCharType="separate"/>
    </w:r>
    <w:r w:rsidR="00FC716B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CF6" w:rsidRDefault="00B77CF6">
      <w:pPr>
        <w:spacing w:after="0" w:line="240" w:lineRule="auto"/>
      </w:pPr>
      <w:r>
        <w:separator/>
      </w:r>
    </w:p>
  </w:footnote>
  <w:footnote w:type="continuationSeparator" w:id="0">
    <w:p w:rsidR="00B77CF6" w:rsidRDefault="00B7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226"/>
    <w:multiLevelType w:val="hybridMultilevel"/>
    <w:tmpl w:val="B928EC0E"/>
    <w:lvl w:ilvl="0" w:tplc="7C04199C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FC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E58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E62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631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690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E6F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497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A9F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A348CD"/>
    <w:multiLevelType w:val="hybridMultilevel"/>
    <w:tmpl w:val="0B143970"/>
    <w:lvl w:ilvl="0" w:tplc="EEE8DE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412DF"/>
    <w:multiLevelType w:val="hybridMultilevel"/>
    <w:tmpl w:val="5822ACA4"/>
    <w:lvl w:ilvl="0" w:tplc="9E2EB8AC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E7C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EB9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AF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88C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2A7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CFE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E32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D2BB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EF3CB9"/>
    <w:multiLevelType w:val="hybridMultilevel"/>
    <w:tmpl w:val="9CEA2EA6"/>
    <w:lvl w:ilvl="0" w:tplc="E38E7D6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018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6239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09D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EEA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690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2F6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6F2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4B5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2E55CB"/>
    <w:multiLevelType w:val="hybridMultilevel"/>
    <w:tmpl w:val="385212D6"/>
    <w:lvl w:ilvl="0" w:tplc="FD880FF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085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28B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C440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6E0E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B2AD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54B80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836E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6A4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DB2B90"/>
    <w:multiLevelType w:val="hybridMultilevel"/>
    <w:tmpl w:val="E6000F54"/>
    <w:lvl w:ilvl="0" w:tplc="6A9C85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40236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2EDEE">
      <w:start w:val="1"/>
      <w:numFmt w:val="decimal"/>
      <w:lvlRestart w:val="0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AB200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00C70E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EBB7C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E6DD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4AE7E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8B07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CC7EBD"/>
    <w:multiLevelType w:val="hybridMultilevel"/>
    <w:tmpl w:val="C882B52C"/>
    <w:lvl w:ilvl="0" w:tplc="E3B8859A">
      <w:start w:val="1"/>
      <w:numFmt w:val="decimal"/>
      <w:lvlText w:val="%1)"/>
      <w:lvlJc w:val="left"/>
      <w:pPr>
        <w:ind w:left="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66B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84EA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230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6C6A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C4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963D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7EC6B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DCD0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5AB2F54"/>
    <w:multiLevelType w:val="hybridMultilevel"/>
    <w:tmpl w:val="AB72E96E"/>
    <w:lvl w:ilvl="0" w:tplc="C540BB9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A0D2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A08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23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E1B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8F5D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459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6851A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039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AC2A47"/>
    <w:multiLevelType w:val="hybridMultilevel"/>
    <w:tmpl w:val="2A52DC18"/>
    <w:lvl w:ilvl="0" w:tplc="1A768E7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A0B00">
      <w:start w:val="1"/>
      <w:numFmt w:val="lowerLetter"/>
      <w:lvlText w:val="%2)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0B1A2">
      <w:start w:val="1"/>
      <w:numFmt w:val="lowerRoman"/>
      <w:lvlText w:val="%3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4C856">
      <w:start w:val="1"/>
      <w:numFmt w:val="decimal"/>
      <w:lvlText w:val="%4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23598">
      <w:start w:val="1"/>
      <w:numFmt w:val="lowerLetter"/>
      <w:lvlText w:val="%5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6AC42">
      <w:start w:val="1"/>
      <w:numFmt w:val="lowerRoman"/>
      <w:lvlText w:val="%6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E3758">
      <w:start w:val="1"/>
      <w:numFmt w:val="decimal"/>
      <w:lvlText w:val="%7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AFA26">
      <w:start w:val="1"/>
      <w:numFmt w:val="lowerLetter"/>
      <w:lvlText w:val="%8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4DD54">
      <w:start w:val="1"/>
      <w:numFmt w:val="lowerRoman"/>
      <w:lvlText w:val="%9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A64ADA"/>
    <w:multiLevelType w:val="hybridMultilevel"/>
    <w:tmpl w:val="C51E8162"/>
    <w:lvl w:ilvl="0" w:tplc="188AC3DA">
      <w:start w:val="1"/>
      <w:numFmt w:val="decimal"/>
      <w:lvlText w:val="%1."/>
      <w:lvlJc w:val="left"/>
      <w:pPr>
        <w:ind w:left="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628FC6">
      <w:start w:val="1"/>
      <w:numFmt w:val="decimal"/>
      <w:lvlText w:val="%2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A3BEA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CCF42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085E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41F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68080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209D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E959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9493FF7"/>
    <w:multiLevelType w:val="hybridMultilevel"/>
    <w:tmpl w:val="70C80372"/>
    <w:lvl w:ilvl="0" w:tplc="7F208A0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2B55E">
      <w:start w:val="1"/>
      <w:numFmt w:val="lowerLetter"/>
      <w:lvlText w:val="%2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6702E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7C9E3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A700C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6248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8E19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68B3A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20AD4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0F59"/>
    <w:rsid w:val="00016523"/>
    <w:rsid w:val="000F6F14"/>
    <w:rsid w:val="001A12B6"/>
    <w:rsid w:val="001B480B"/>
    <w:rsid w:val="0021059A"/>
    <w:rsid w:val="00240A19"/>
    <w:rsid w:val="002B5795"/>
    <w:rsid w:val="00307775"/>
    <w:rsid w:val="00321E87"/>
    <w:rsid w:val="003872D0"/>
    <w:rsid w:val="00396134"/>
    <w:rsid w:val="003B5282"/>
    <w:rsid w:val="003E4BB8"/>
    <w:rsid w:val="00433A4B"/>
    <w:rsid w:val="004A78C4"/>
    <w:rsid w:val="005B34E4"/>
    <w:rsid w:val="00632299"/>
    <w:rsid w:val="00642455"/>
    <w:rsid w:val="00660AEF"/>
    <w:rsid w:val="0067635E"/>
    <w:rsid w:val="00683C3E"/>
    <w:rsid w:val="007E3AF5"/>
    <w:rsid w:val="008266CB"/>
    <w:rsid w:val="0082722E"/>
    <w:rsid w:val="00842FDB"/>
    <w:rsid w:val="008E4A20"/>
    <w:rsid w:val="0091209B"/>
    <w:rsid w:val="00921307"/>
    <w:rsid w:val="0096768F"/>
    <w:rsid w:val="009758BE"/>
    <w:rsid w:val="009C1EA2"/>
    <w:rsid w:val="009F6320"/>
    <w:rsid w:val="00A80DA6"/>
    <w:rsid w:val="00AC2CA3"/>
    <w:rsid w:val="00AC42A5"/>
    <w:rsid w:val="00AD30EC"/>
    <w:rsid w:val="00AD4AF4"/>
    <w:rsid w:val="00B45958"/>
    <w:rsid w:val="00B47A06"/>
    <w:rsid w:val="00B75852"/>
    <w:rsid w:val="00B77CF6"/>
    <w:rsid w:val="00C065D3"/>
    <w:rsid w:val="00C46BC4"/>
    <w:rsid w:val="00C57D45"/>
    <w:rsid w:val="00C7014D"/>
    <w:rsid w:val="00CB5E8F"/>
    <w:rsid w:val="00DB6D58"/>
    <w:rsid w:val="00E64965"/>
    <w:rsid w:val="00EB221B"/>
    <w:rsid w:val="00EB4782"/>
    <w:rsid w:val="00F11840"/>
    <w:rsid w:val="00F24297"/>
    <w:rsid w:val="00F80F59"/>
    <w:rsid w:val="00FB6964"/>
    <w:rsid w:val="00FC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59A"/>
    <w:pPr>
      <w:spacing w:after="5" w:line="250" w:lineRule="auto"/>
      <w:ind w:left="293" w:right="73" w:hanging="293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1059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3A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2588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Szmidt</dc:creator>
  <cp:lastModifiedBy>a.przybylska</cp:lastModifiedBy>
  <cp:revision>4</cp:revision>
  <dcterms:created xsi:type="dcterms:W3CDTF">2025-02-20T12:46:00Z</dcterms:created>
  <dcterms:modified xsi:type="dcterms:W3CDTF">2026-01-27T11:49:00Z</dcterms:modified>
</cp:coreProperties>
</file>